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87" w:rsidRDefault="00490333" w:rsidP="00927777">
      <w:pPr>
        <w:pStyle w:val="a5"/>
        <w:rPr>
          <w:rFonts w:ascii="Times New Roman" w:hAnsi="Times New Roman" w:cs="Times New Roman"/>
          <w:sz w:val="28"/>
          <w:szCs w:val="28"/>
        </w:rPr>
      </w:pPr>
      <w:r w:rsidRPr="00927777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B5515">
        <w:rPr>
          <w:rFonts w:ascii="Times New Roman" w:hAnsi="Times New Roman" w:cs="Times New Roman"/>
          <w:sz w:val="28"/>
          <w:szCs w:val="28"/>
        </w:rPr>
        <w:t>6</w:t>
      </w:r>
      <w:r w:rsidR="00730D87" w:rsidRPr="00927777">
        <w:rPr>
          <w:rFonts w:ascii="Times New Roman" w:hAnsi="Times New Roman" w:cs="Times New Roman"/>
          <w:sz w:val="28"/>
          <w:szCs w:val="28"/>
        </w:rPr>
        <w:t>.04.2020</w:t>
      </w:r>
    </w:p>
    <w:p w:rsidR="00927777" w:rsidRPr="00927777" w:rsidRDefault="00927777" w:rsidP="009277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30D87" w:rsidRDefault="00BB5515" w:rsidP="0092777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Азимут</w:t>
      </w:r>
    </w:p>
    <w:p w:rsidR="00927777" w:rsidRPr="00927777" w:rsidRDefault="00927777" w:rsidP="009277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B5515" w:rsidRPr="00927777" w:rsidRDefault="00730D87" w:rsidP="00BB551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927777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927777">
        <w:rPr>
          <w:rFonts w:ascii="Times New Roman" w:hAnsi="Times New Roman" w:cs="Times New Roman"/>
          <w:sz w:val="28"/>
          <w:szCs w:val="28"/>
        </w:rPr>
        <w:t>:</w:t>
      </w:r>
      <w:r w:rsidR="00BB551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B5515">
        <w:rPr>
          <w:rFonts w:ascii="Times New Roman" w:hAnsi="Times New Roman" w:cs="Times New Roman"/>
          <w:sz w:val="28"/>
          <w:szCs w:val="28"/>
        </w:rPr>
        <w:t>артографические</w:t>
      </w:r>
      <w:proofErr w:type="spellEnd"/>
      <w:r w:rsidR="00BB5515">
        <w:rPr>
          <w:rFonts w:ascii="Times New Roman" w:hAnsi="Times New Roman" w:cs="Times New Roman"/>
          <w:sz w:val="28"/>
          <w:szCs w:val="28"/>
        </w:rPr>
        <w:t xml:space="preserve"> проекции</w:t>
      </w:r>
    </w:p>
    <w:p w:rsidR="00730D87" w:rsidRPr="00927777" w:rsidRDefault="00927777" w:rsidP="00927777">
      <w:pPr>
        <w:pStyle w:val="a5"/>
        <w:rPr>
          <w:rFonts w:ascii="Times New Roman" w:hAnsi="Times New Roman" w:cs="Times New Roman"/>
          <w:sz w:val="28"/>
          <w:szCs w:val="28"/>
        </w:rPr>
      </w:pPr>
      <w:r w:rsidRPr="00927777">
        <w:rPr>
          <w:rFonts w:ascii="Times New Roman" w:hAnsi="Times New Roman" w:cs="Times New Roman"/>
          <w:sz w:val="28"/>
          <w:szCs w:val="28"/>
        </w:rPr>
        <w:t>.</w:t>
      </w:r>
      <w:r w:rsidR="0034193E" w:rsidRPr="00927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515" w:rsidRPr="00BB5515" w:rsidRDefault="00730D87" w:rsidP="00BB5515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Просмотри</w:t>
      </w:r>
      <w:r w:rsidR="00927777">
        <w:rPr>
          <w:color w:val="000000"/>
          <w:sz w:val="27"/>
          <w:szCs w:val="27"/>
        </w:rPr>
        <w:t xml:space="preserve">те </w:t>
      </w:r>
      <w:r>
        <w:rPr>
          <w:color w:val="000000"/>
          <w:sz w:val="27"/>
          <w:szCs w:val="27"/>
        </w:rPr>
        <w:t xml:space="preserve"> </w:t>
      </w:r>
      <w:proofErr w:type="spellStart"/>
      <w:r w:rsidR="00BB5515">
        <w:rPr>
          <w:color w:val="000000"/>
          <w:sz w:val="27"/>
          <w:szCs w:val="27"/>
        </w:rPr>
        <w:t>видеоурок</w:t>
      </w:r>
      <w:proofErr w:type="spellEnd"/>
      <w:r w:rsidR="00BB5515">
        <w:rPr>
          <w:color w:val="000000"/>
          <w:sz w:val="27"/>
          <w:szCs w:val="27"/>
        </w:rPr>
        <w:t xml:space="preserve">  по ссылке </w:t>
      </w:r>
      <w:hyperlink r:id="rId6" w:history="1">
        <w:r w:rsidR="00BB5515" w:rsidRPr="00BB5515">
          <w:rPr>
            <w:rStyle w:val="a4"/>
            <w:sz w:val="27"/>
            <w:szCs w:val="27"/>
          </w:rPr>
          <w:t>http://uroki4you.ru/kartograficheskie-proektsii-videourok.html</w:t>
        </w:r>
      </w:hyperlink>
    </w:p>
    <w:p w:rsidR="00BB5515" w:rsidRDefault="00BB5515" w:rsidP="00BB5515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Изучите теоретический материал</w:t>
      </w:r>
    </w:p>
    <w:p w:rsidR="00BB5515" w:rsidRPr="005B1B46" w:rsidRDefault="00BB5515" w:rsidP="005B1B4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B1B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карт. Создание и способы построения карт.</w:t>
      </w:r>
    </w:p>
    <w:p w:rsidR="00BB5515" w:rsidRPr="00BB5515" w:rsidRDefault="00BB5515" w:rsidP="005B1B46">
      <w:pPr>
        <w:pStyle w:val="a6"/>
        <w:shd w:val="clear" w:color="auto" w:fill="FFFFFF"/>
        <w:spacing w:before="100" w:beforeAutospacing="1" w:after="100" w:afterAutospacing="1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истории создания карт</w:t>
      </w:r>
      <w:r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B5515" w:rsidRPr="00BB5515" w:rsidRDefault="00BB5515" w:rsidP="005B1B46">
      <w:pPr>
        <w:pStyle w:val="a6"/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Автором первой карты считается Анаксимандр – древнегреческий учёный, который жил в VI в. до н.э. Анаксимандр, родился в 610 г. Умер в 547г. до нашей эры. Жил он в Древней Греции, занимался математикой и философией. Он представлял себе Землю в виде цилиндра, окруженного небесной сферой. Он составил первую карту Земли и первую географическую карту Греции. Он изобразил Землю в форме плоского круга, окруженного водой.</w:t>
      </w:r>
    </w:p>
    <w:p w:rsidR="00BB5515" w:rsidRPr="005B1B46" w:rsidRDefault="00BB5515" w:rsidP="005B1B46">
      <w:pPr>
        <w:shd w:val="clear" w:color="auto" w:fill="FFFFFF"/>
        <w:spacing w:before="100" w:beforeAutospacing="1" w:after="100" w:afterAutospacing="1" w:line="245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Следующим древнегреческим ученым, который составил свою карту, является Эратосфен.</w:t>
      </w:r>
      <w:r w:rsidRPr="005B1B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5B1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Эратосфен Киренский родился в 276 г. Тоже в Греции и прожил 82 года. Он написал книгу «</w:t>
      </w:r>
      <w:proofErr w:type="spellStart"/>
      <w:r w:rsidRPr="005B1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Географика</w:t>
      </w:r>
      <w:proofErr w:type="spellEnd"/>
      <w:r w:rsidRPr="005B1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 впервые применив термины «география», «широта», «долгота». Книга состояла из трех частей, в первой была изложена история географии; во второй описаны форма и величина Земли</w:t>
      </w:r>
      <w:proofErr w:type="gramStart"/>
      <w:r w:rsidRPr="005B1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5B1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границы суши и океанов, климаты Земли; в третьей проведено деление суши на </w:t>
      </w:r>
      <w:proofErr w:type="spellStart"/>
      <w:r w:rsidRPr="005B1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сфрагеды</w:t>
      </w:r>
      <w:proofErr w:type="spellEnd"/>
      <w:r w:rsidRPr="005B1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прообразы природных зон. И была составлена карта населенной части Земли.</w:t>
      </w:r>
    </w:p>
    <w:p w:rsidR="00BB5515" w:rsidRPr="00BB5515" w:rsidRDefault="00BB5515" w:rsidP="005B1B46">
      <w:pPr>
        <w:pStyle w:val="a6"/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Впервые карта земного шара была построена Архимедом.</w:t>
      </w:r>
    </w:p>
    <w:p w:rsidR="00BB5515" w:rsidRPr="00BB5515" w:rsidRDefault="00BB5515" w:rsidP="005B1B46">
      <w:pPr>
        <w:pStyle w:val="a6"/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Архимед построил равновеликую проекцию, где сохраняются площади объектов, но не форма. Контуры объектов сохраняются лишь вблизи экватора, где поверхности глобуса и листа соприкасаются, на которые проецируется его градусная сеть. Чем дальше от экватора, тем больше отклонений и искажений. Сами же полюса из точек превращаются в линии.</w:t>
      </w:r>
    </w:p>
    <w:p w:rsidR="00BB5515" w:rsidRPr="00BB5515" w:rsidRDefault="00BB5515" w:rsidP="005B1B46">
      <w:pPr>
        <w:pStyle w:val="a6"/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видим, Архимед  использовал математические способы построения карты - картографические проекции. В соответствии с геометрическими фигурами, используемыми при построении проекций, они получили название цилиндрической, конической, азимутальной.</w:t>
      </w:r>
    </w:p>
    <w:p w:rsidR="00BB5515" w:rsidRPr="00BB5515" w:rsidRDefault="00BB5515" w:rsidP="005B1B46">
      <w:pPr>
        <w:pStyle w:val="a6"/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Королем картографии называли Меркатора. Меркатора Ван Кремер Герхард родился в Голландии в 1512г. И прожил 82 года. Он предложил несколько проекций, наиболее известная цилиндрическая проекция, названная проекцией Меркатора.</w:t>
      </w:r>
    </w:p>
    <w:p w:rsidR="00BB5515" w:rsidRPr="00BB5515" w:rsidRDefault="00BB5515" w:rsidP="005B1B46">
      <w:pPr>
        <w:pStyle w:val="a6"/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 она напоминает проекцию Архимеда. Главное преимущество данной проекции в том, что сохраняются углы, поэтому она очень удобна для мореплавания.</w:t>
      </w:r>
    </w:p>
    <w:p w:rsidR="00BB5515" w:rsidRPr="00BB5515" w:rsidRDefault="00BB5515" w:rsidP="005B1B46">
      <w:pPr>
        <w:pStyle w:val="a6"/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Вопрос: Ребята, если бы вы отправились на Северный полюс, какая бы карта вам понадобилась – Архимеда или Меркатора? (Ни одна из них непригодна)</w:t>
      </w:r>
    </w:p>
    <w:p w:rsidR="00BB5515" w:rsidRPr="00BB5515" w:rsidRDefault="00BB5515" w:rsidP="005B1B46">
      <w:pPr>
        <w:pStyle w:val="a6"/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полюсах вам поможет карта Птолемея.</w:t>
      </w:r>
    </w:p>
    <w:p w:rsidR="00BB5515" w:rsidRDefault="00BB5515" w:rsidP="005B1B46">
      <w:pPr>
        <w:pStyle w:val="a6"/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Клавдий Птолемей жил в Древнем Риме. Работал в Александрии. Самая знаменитая его проекция – азимутальная. Лучи зрения его проекции исходят из полюса. Меридианы соединены, параллели – концентрические окружности. Чем дальше от </w:t>
      </w:r>
      <w:r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полюса, тем больше искажения. С помощью проекции Птолемея можно построить карты материков.</w:t>
      </w:r>
    </w:p>
    <w:p w:rsidR="005B1B46" w:rsidRDefault="005B1B46" w:rsidP="005B1B46">
      <w:pPr>
        <w:pStyle w:val="a6"/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1B46" w:rsidRDefault="005B1B46" w:rsidP="005B1B46">
      <w:pPr>
        <w:pStyle w:val="a6"/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1B46" w:rsidRPr="00BB5515" w:rsidRDefault="005B1B46" w:rsidP="005B1B46">
      <w:pPr>
        <w:pStyle w:val="a6"/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Ответить на вопрос</w:t>
      </w:r>
    </w:p>
    <w:p w:rsidR="00BB5515" w:rsidRPr="00BB5515" w:rsidRDefault="005B1B46" w:rsidP="005B1B46">
      <w:pPr>
        <w:pStyle w:val="a6"/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B5515"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картографическая проекция.</w:t>
      </w:r>
    </w:p>
    <w:p w:rsidR="00BB5515" w:rsidRPr="005B1B46" w:rsidRDefault="005B1B46" w:rsidP="005B1B46">
      <w:pPr>
        <w:shd w:val="clear" w:color="auto" w:fill="FFFFFF"/>
        <w:spacing w:before="100" w:beforeAutospacing="1" w:after="100" w:afterAutospacing="1" w:line="245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B5515" w:rsidRPr="005B1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какой целью строятся картографические проекции?</w:t>
      </w:r>
    </w:p>
    <w:p w:rsidR="00BB5515" w:rsidRPr="00BB5515" w:rsidRDefault="00BB5515" w:rsidP="00BB5515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картографических проекций.</w:t>
      </w:r>
    </w:p>
    <w:p w:rsidR="00BB5515" w:rsidRPr="00BB5515" w:rsidRDefault="00BB5515" w:rsidP="00BB5515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преимущества каждой из них.</w:t>
      </w:r>
    </w:p>
    <w:p w:rsidR="00BB5515" w:rsidRPr="005B1B46" w:rsidRDefault="00BB5515" w:rsidP="005B1B4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D87" w:rsidRDefault="00927777" w:rsidP="00730D8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="00730D87">
        <w:rPr>
          <w:color w:val="000000"/>
          <w:sz w:val="27"/>
          <w:szCs w:val="27"/>
        </w:rPr>
        <w:t xml:space="preserve">. </w:t>
      </w:r>
      <w:r w:rsidR="005B1B46">
        <w:rPr>
          <w:color w:val="000000"/>
          <w:sz w:val="27"/>
          <w:szCs w:val="27"/>
        </w:rPr>
        <w:t xml:space="preserve">Ответы </w:t>
      </w:r>
      <w:r w:rsidR="00730D87">
        <w:rPr>
          <w:color w:val="000000"/>
          <w:sz w:val="27"/>
          <w:szCs w:val="27"/>
        </w:rPr>
        <w:t xml:space="preserve">нужно </w:t>
      </w:r>
      <w:r w:rsidRPr="002F0AE8">
        <w:rPr>
          <w:sz w:val="28"/>
          <w:szCs w:val="28"/>
        </w:rPr>
        <w:t>отправить</w:t>
      </w:r>
      <w:r w:rsidRPr="002F0AE8">
        <w:rPr>
          <w:b/>
          <w:sz w:val="28"/>
          <w:szCs w:val="28"/>
        </w:rPr>
        <w:t xml:space="preserve">  </w:t>
      </w:r>
      <w:r w:rsidRPr="002F0AE8">
        <w:rPr>
          <w:sz w:val="28"/>
          <w:szCs w:val="28"/>
        </w:rPr>
        <w:t xml:space="preserve">на электронную почту </w:t>
      </w:r>
      <w:hyperlink r:id="rId7" w:history="1">
        <w:r w:rsidR="005B1B46" w:rsidRPr="00D27383">
          <w:rPr>
            <w:rStyle w:val="a4"/>
            <w:sz w:val="28"/>
            <w:szCs w:val="28"/>
          </w:rPr>
          <w:t>3914000015@edu.tatar.ru</w:t>
        </w:r>
      </w:hyperlink>
      <w:r w:rsidRPr="002F0AE8">
        <w:rPr>
          <w:sz w:val="28"/>
          <w:szCs w:val="28"/>
        </w:rPr>
        <w:t xml:space="preserve">  или на «</w:t>
      </w:r>
      <w:proofErr w:type="spellStart"/>
      <w:r w:rsidRPr="002F0AE8">
        <w:rPr>
          <w:sz w:val="28"/>
          <w:szCs w:val="28"/>
        </w:rPr>
        <w:t>WhatsApp</w:t>
      </w:r>
      <w:proofErr w:type="spellEnd"/>
      <w:r w:rsidRPr="002F0AE8">
        <w:rPr>
          <w:sz w:val="28"/>
          <w:szCs w:val="28"/>
        </w:rPr>
        <w:t xml:space="preserve">».Также если </w:t>
      </w:r>
      <w:proofErr w:type="gramStart"/>
      <w:r w:rsidRPr="002F0AE8">
        <w:rPr>
          <w:sz w:val="28"/>
          <w:szCs w:val="28"/>
        </w:rPr>
        <w:t>будут</w:t>
      </w:r>
      <w:proofErr w:type="gramEnd"/>
      <w:r w:rsidRPr="002F0AE8">
        <w:rPr>
          <w:sz w:val="28"/>
          <w:szCs w:val="28"/>
        </w:rPr>
        <w:t xml:space="preserve"> какие то вопросы пишем мне на тот же номер «</w:t>
      </w:r>
      <w:proofErr w:type="spellStart"/>
      <w:r w:rsidRPr="002F0AE8">
        <w:rPr>
          <w:sz w:val="28"/>
          <w:szCs w:val="28"/>
        </w:rPr>
        <w:t>WhatsApp</w:t>
      </w:r>
      <w:proofErr w:type="spellEnd"/>
      <w:r w:rsidRPr="002F0AE8">
        <w:rPr>
          <w:sz w:val="28"/>
          <w:szCs w:val="28"/>
        </w:rPr>
        <w:t>».</w:t>
      </w:r>
    </w:p>
    <w:p w:rsidR="00495B6A" w:rsidRDefault="00495B6A"/>
    <w:sectPr w:rsidR="00495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E4590"/>
    <w:multiLevelType w:val="hybridMultilevel"/>
    <w:tmpl w:val="E9BA2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87"/>
    <w:rsid w:val="0034193E"/>
    <w:rsid w:val="00462433"/>
    <w:rsid w:val="00490333"/>
    <w:rsid w:val="00495B6A"/>
    <w:rsid w:val="005B1B46"/>
    <w:rsid w:val="00730D87"/>
    <w:rsid w:val="00927777"/>
    <w:rsid w:val="00BB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193E"/>
    <w:rPr>
      <w:color w:val="0000FF" w:themeColor="hyperlink"/>
      <w:u w:val="single"/>
    </w:rPr>
  </w:style>
  <w:style w:type="paragraph" w:styleId="a5">
    <w:name w:val="No Spacing"/>
    <w:uiPriority w:val="1"/>
    <w:qFormat/>
    <w:rsid w:val="0092777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55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0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193E"/>
    <w:rPr>
      <w:color w:val="0000FF" w:themeColor="hyperlink"/>
      <w:u w:val="single"/>
    </w:rPr>
  </w:style>
  <w:style w:type="paragraph" w:styleId="a5">
    <w:name w:val="No Spacing"/>
    <w:uiPriority w:val="1"/>
    <w:qFormat/>
    <w:rsid w:val="0092777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5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6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391400001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roki4you.ru/kartograficheskie-proektsii-videouro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Сирена</cp:lastModifiedBy>
  <cp:revision>2</cp:revision>
  <dcterms:created xsi:type="dcterms:W3CDTF">2020-04-16T06:08:00Z</dcterms:created>
  <dcterms:modified xsi:type="dcterms:W3CDTF">2020-04-16T06:08:00Z</dcterms:modified>
</cp:coreProperties>
</file>